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D456" w14:textId="77777777" w:rsidR="00CF61A1" w:rsidRPr="00AA2708" w:rsidRDefault="004A2C12">
      <w:pPr>
        <w:jc w:val="right"/>
        <w:rPr>
          <w:rFonts w:ascii="Calibri" w:eastAsia="Calibri" w:hAnsi="Calibri" w:cs="Calibri"/>
        </w:rPr>
      </w:pPr>
      <w:r w:rsidRPr="00AA2708">
        <w:rPr>
          <w:rFonts w:ascii="Calibri" w:eastAsia="Calibri" w:hAnsi="Calibri" w:cs="Calibri"/>
          <w:noProof/>
          <w:lang w:val="en-GB"/>
        </w:rPr>
        <w:drawing>
          <wp:inline distT="114300" distB="114300" distL="114300" distR="114300" wp14:anchorId="1F1AD4A5" wp14:editId="1F1AD4A6">
            <wp:extent cx="1177327" cy="111918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602799" name="image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7327" cy="111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AD457" w14:textId="77777777" w:rsidR="00CF61A1" w:rsidRPr="00AA2708" w:rsidRDefault="00CF61A1">
      <w:pPr>
        <w:rPr>
          <w:rFonts w:ascii="Gill Sans MT" w:eastAsia="Calibri" w:hAnsi="Gill Sans MT" w:cs="Calibri"/>
        </w:rPr>
      </w:pPr>
    </w:p>
    <w:p w14:paraId="1F1AD458" w14:textId="77777777" w:rsidR="00CF61A1" w:rsidRPr="00AA2708" w:rsidRDefault="004A2C12">
      <w:pPr>
        <w:jc w:val="center"/>
        <w:rPr>
          <w:rFonts w:ascii="Gill Sans MT" w:eastAsia="Calibri" w:hAnsi="Gill Sans MT" w:cs="Calibri"/>
          <w:b/>
          <w:sz w:val="32"/>
          <w:szCs w:val="32"/>
        </w:rPr>
      </w:pPr>
      <w:r w:rsidRPr="00AA2708">
        <w:rPr>
          <w:rFonts w:ascii="Gill Sans MT" w:eastAsia="Calibri" w:hAnsi="Gill Sans MT" w:cs="Calibri"/>
          <w:b/>
          <w:bCs/>
          <w:sz w:val="32"/>
          <w:szCs w:val="32"/>
          <w:lang w:val="cy-GB"/>
        </w:rPr>
        <w:t>Rhestr Wirio Diwrnod yr Arholiad</w:t>
      </w:r>
    </w:p>
    <w:p w14:paraId="1F1AD459" w14:textId="77777777" w:rsidR="00CF61A1" w:rsidRPr="00AA2708" w:rsidRDefault="00CF61A1">
      <w:pPr>
        <w:rPr>
          <w:rFonts w:ascii="Gill Sans MT" w:eastAsia="Calibri" w:hAnsi="Gill Sans MT" w:cs="Calibri"/>
        </w:rPr>
      </w:pPr>
    </w:p>
    <w:p w14:paraId="1F1AD45A" w14:textId="77777777" w:rsidR="00432876" w:rsidRPr="00AA2708" w:rsidRDefault="004A2C12">
      <w:pPr>
        <w:rPr>
          <w:rFonts w:ascii="Gill Sans MT" w:eastAsia="Calibri" w:hAnsi="Gill Sans MT" w:cs="Calibri"/>
        </w:rPr>
      </w:pPr>
      <w:r w:rsidRPr="00AA2708">
        <w:rPr>
          <w:rFonts w:ascii="Gill Sans MT" w:eastAsia="Calibri" w:hAnsi="Gill Sans MT" w:cs="Calibri"/>
          <w:lang w:val="cy-GB"/>
        </w:rPr>
        <w:t xml:space="preserve">Lluniwyd y rhestr wirio hon i'ch cynorthwyo i baratoi ar gyfer arholiadau yn eich canolfan.  Nid yw'n rhestr gynhwysfawr o dasgau.  Gallai Swyddogion Arholiadau ychwanegu tasgau ychwanegol sy'n berthnasol i'w </w:t>
      </w:r>
      <w:r w:rsidRPr="00AA2708">
        <w:rPr>
          <w:rFonts w:ascii="Gill Sans MT" w:eastAsia="Calibri" w:hAnsi="Gill Sans MT" w:cs="Calibri"/>
          <w:lang w:val="cy-GB"/>
        </w:rPr>
        <w:t>canolfan.</w:t>
      </w:r>
    </w:p>
    <w:p w14:paraId="1F1AD45B" w14:textId="77777777" w:rsidR="00432876" w:rsidRPr="00AA2708" w:rsidRDefault="00432876">
      <w:pPr>
        <w:rPr>
          <w:rFonts w:ascii="Gill Sans MT" w:eastAsia="Calibri" w:hAnsi="Gill Sans MT" w:cs="Calibri"/>
        </w:rPr>
      </w:pPr>
    </w:p>
    <w:tbl>
      <w:tblPr>
        <w:tblStyle w:val="a"/>
        <w:tblW w:w="1009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10"/>
        <w:gridCol w:w="2085"/>
      </w:tblGrid>
      <w:tr w:rsidR="007A7F98" w14:paraId="1F1AD45E" w14:textId="77777777"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5C" w14:textId="77777777" w:rsidR="00CF61A1" w:rsidRPr="00AA2708" w:rsidRDefault="004A2C12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sz w:val="24"/>
                <w:szCs w:val="24"/>
              </w:rPr>
            </w:pPr>
            <w:r w:rsidRPr="00AA2708">
              <w:rPr>
                <w:rFonts w:ascii="Gill Sans MT" w:eastAsia="Calibri" w:hAnsi="Gill Sans MT" w:cs="Calibri"/>
                <w:b/>
                <w:bCs/>
                <w:sz w:val="24"/>
                <w:szCs w:val="24"/>
                <w:lang w:val="cy-GB"/>
              </w:rPr>
              <w:t>Gweithgaredd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5D" w14:textId="77777777" w:rsidR="00CF61A1" w:rsidRPr="00AA2708" w:rsidRDefault="004A2C12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sz w:val="24"/>
                <w:szCs w:val="24"/>
              </w:rPr>
            </w:pPr>
            <w:r w:rsidRPr="00AA2708">
              <w:rPr>
                <w:rFonts w:ascii="Gill Sans MT" w:eastAsia="Calibri" w:hAnsi="Gill Sans MT" w:cs="Calibri"/>
                <w:b/>
                <w:bCs/>
                <w:sz w:val="24"/>
                <w:szCs w:val="24"/>
                <w:lang w:val="cy-GB"/>
              </w:rPr>
              <w:t>Wedi'i gwblhau?</w:t>
            </w:r>
          </w:p>
        </w:tc>
      </w:tr>
      <w:tr w:rsidR="007A7F98" w14:paraId="1F1AD461" w14:textId="77777777"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5F" w14:textId="77777777" w:rsidR="009B649C" w:rsidRPr="00AA2708" w:rsidRDefault="004A2C12" w:rsidP="009B649C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Gill Sans MT" w:eastAsia="Calibri" w:hAnsi="Gill Sans MT" w:cs="Calibri"/>
                <w:bCs/>
                <w:sz w:val="24"/>
                <w:szCs w:val="24"/>
              </w:rPr>
            </w:pP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>Mae un person arall wedi gwirio pob pecyn papur cwestiynau cyn ei agor i sicrhau bod y papurau cwestiynau cywir (</w:t>
            </w:r>
            <w:r w:rsidRPr="00AA2708">
              <w:rPr>
                <w:rFonts w:ascii="Gill Sans MT" w:eastAsia="Calibri" w:hAnsi="Gill Sans MT" w:cs="Calibri"/>
                <w:b/>
                <w:bCs/>
                <w:color w:val="222222"/>
                <w:lang w:val="cy-GB"/>
              </w:rPr>
              <w:t>diwrnod, dyddiad, amser, pwnc, uned/cydran a haen gofrestru os yw'n briodol</w:t>
            </w: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 xml:space="preserve">) ar gyfer yr arholiad dan sylw yn cael eu rhoi i ymgeiswyr. </w:t>
            </w:r>
            <w:r w:rsidRPr="00AA2708">
              <w:rPr>
                <w:rFonts w:ascii="Gill Sans MT" w:eastAsia="Calibri" w:hAnsi="Gill Sans MT" w:cs="Calibri"/>
                <w:b/>
                <w:bCs/>
                <w:color w:val="222222"/>
                <w:lang w:val="cy-GB"/>
              </w:rPr>
              <w:t>Rhaid</w:t>
            </w: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 xml:space="preserve"> cadw cofnod o'r gwiriadau hyn.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60" w14:textId="77777777" w:rsidR="009B649C" w:rsidRPr="00AA2708" w:rsidRDefault="009B649C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sz w:val="24"/>
                <w:szCs w:val="24"/>
              </w:rPr>
            </w:pPr>
          </w:p>
        </w:tc>
      </w:tr>
      <w:tr w:rsidR="007A7F98" w14:paraId="1F1AD464" w14:textId="77777777">
        <w:trPr>
          <w:trHeight w:val="440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62" w14:textId="77777777" w:rsidR="00CF61A1" w:rsidRPr="00AA2708" w:rsidRDefault="004A2C12">
            <w:pPr>
              <w:numPr>
                <w:ilvl w:val="0"/>
                <w:numId w:val="2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>Mae'r deunydd ysgrifennu cywir ar gael ym mhob ystafell arholiadau (e.e. llyfrynnau ateb generig, papur parhad, cyfrifianellau).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63" w14:textId="77777777" w:rsidR="00CF61A1" w:rsidRPr="00AA2708" w:rsidRDefault="00CF61A1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7A7F98" w14:paraId="1F1AD467" w14:textId="77777777">
        <w:trPr>
          <w:trHeight w:val="440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65" w14:textId="77777777" w:rsidR="00CF61A1" w:rsidRPr="00AA2708" w:rsidRDefault="004A2C12" w:rsidP="0086656D">
            <w:pPr>
              <w:numPr>
                <w:ilvl w:val="0"/>
                <w:numId w:val="2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</w:rPr>
            </w:pP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 xml:space="preserve">Mae'r clociau ym mhob </w:t>
            </w: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>ystafell arholiadau yn gweithio'n iawn.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66" w14:textId="77777777" w:rsidR="00CF61A1" w:rsidRPr="00AA2708" w:rsidRDefault="00CF61A1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7A7F98" w14:paraId="1F1AD46A" w14:textId="77777777">
        <w:trPr>
          <w:trHeight w:val="440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68" w14:textId="77777777" w:rsidR="00CF61A1" w:rsidRPr="00AA2708" w:rsidRDefault="004A2C12" w:rsidP="0086656D">
            <w:pPr>
              <w:numPr>
                <w:ilvl w:val="0"/>
                <w:numId w:val="2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</w:rPr>
            </w:pP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>Mae'r desgiau wedi'u gosod yn unol â'r cynllun eistedd.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69" w14:textId="77777777" w:rsidR="00CF61A1" w:rsidRPr="00AA2708" w:rsidRDefault="00CF61A1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7A7F98" w14:paraId="1F1AD46D" w14:textId="77777777">
        <w:trPr>
          <w:trHeight w:val="440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6B" w14:textId="77777777" w:rsidR="00CF61A1" w:rsidRPr="00AA2708" w:rsidRDefault="004A2C12" w:rsidP="0086656D">
            <w:pPr>
              <w:numPr>
                <w:ilvl w:val="0"/>
                <w:numId w:val="2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</w:rPr>
            </w:pP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>Mae copi o lyfryn Cyfarwyddiadau ar Gynnal Arholiadau 2023/24 ar gael yn y prif ystafell(oedd) arholiadau naill ai yn electronig neu ar ffurf copi caled?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6C" w14:textId="77777777" w:rsidR="00CF61A1" w:rsidRPr="00AA2708" w:rsidRDefault="00CF61A1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7A7F98" w14:paraId="1F1AD470" w14:textId="77777777">
        <w:trPr>
          <w:trHeight w:val="440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6E" w14:textId="77777777" w:rsidR="00CF61A1" w:rsidRPr="00AA2708" w:rsidRDefault="004A2C12">
            <w:pPr>
              <w:numPr>
                <w:ilvl w:val="0"/>
                <w:numId w:val="2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</w:rPr>
            </w:pP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>Mae goruchwylwyr ac aelodau o staff y ganolfan sy'n hwyluso trefniadau mynediad yn gwbl ymwybodol o ba ymgeiswyr sydd â threfniadau mynediad cymeradwy a beth yw'r trefniadau hynny.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6F" w14:textId="77777777" w:rsidR="00CF61A1" w:rsidRPr="00AA2708" w:rsidRDefault="00CF61A1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7A7F98" w14:paraId="1F1AD473" w14:textId="77777777">
        <w:trPr>
          <w:trHeight w:val="440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71" w14:textId="77777777" w:rsidR="00CF61A1" w:rsidRPr="00AA2708" w:rsidRDefault="004A2C12">
            <w:pPr>
              <w:numPr>
                <w:ilvl w:val="0"/>
                <w:numId w:val="2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</w:rPr>
            </w:pP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 xml:space="preserve">Mae goruchwylwyr yn gwbl ymwybodol o unrhyw ymgeiswyr sydd â </w:t>
            </w: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>gwrthdaro ar yr amserlen fel eu bod yn gallu sicrhau bod yr ymgeiswyr yn cael eu goruchwylio bob amser ar ôl i'r arholiad orffen, a chyn dechrau'r arholiad nesaf.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72" w14:textId="77777777" w:rsidR="00CF61A1" w:rsidRPr="00AA2708" w:rsidRDefault="00CF61A1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7A7F98" w14:paraId="1F1AD476" w14:textId="77777777">
        <w:trPr>
          <w:trHeight w:val="440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74" w14:textId="77777777" w:rsidR="00CF61A1" w:rsidRPr="00AA2708" w:rsidRDefault="004A2C12" w:rsidP="0086656D">
            <w:pPr>
              <w:numPr>
                <w:ilvl w:val="0"/>
                <w:numId w:val="2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</w:rPr>
            </w:pP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>Mae cysylltedd â'r rhyngrwyd wedi'i analluogi ar brosesyddion geiriau sydd i'w defnyddio yn</w:t>
            </w: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 xml:space="preserve"> yr arholiad.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75" w14:textId="77777777" w:rsidR="00CF61A1" w:rsidRPr="00AA2708" w:rsidRDefault="00CF61A1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7A7F98" w14:paraId="1F1AD479" w14:textId="77777777">
        <w:trPr>
          <w:trHeight w:val="440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77" w14:textId="77777777" w:rsidR="00CF61A1" w:rsidRPr="00AA2708" w:rsidRDefault="004A2C12" w:rsidP="0086656D">
            <w:pPr>
              <w:numPr>
                <w:ilvl w:val="0"/>
                <w:numId w:val="2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</w:rPr>
            </w:pP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 xml:space="preserve">Mae unrhyw dechnoleg a ddefnyddir yn yr arholiad (e.e. chwaraewyr CD, chwaraewyr DVD, chwaraewyr MP3/4), wedi'i gwirio i sicrhau ei bod yn gweithio'n iawn.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78" w14:textId="77777777" w:rsidR="00CF61A1" w:rsidRPr="00AA2708" w:rsidRDefault="00CF61A1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7A7F98" w14:paraId="1F1AD47C" w14:textId="77777777">
        <w:trPr>
          <w:trHeight w:val="440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7A" w14:textId="77777777" w:rsidR="00CF61A1" w:rsidRPr="00AA2708" w:rsidRDefault="004A2C12">
            <w:pPr>
              <w:numPr>
                <w:ilvl w:val="0"/>
                <w:numId w:val="2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</w:rPr>
            </w:pP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lastRenderedPageBreak/>
              <w:t>Mae goruchwylwyr yn gwbl ymwybodol o gynllun wrth gefn y ganolfan a'r gweithdrefn</w:t>
            </w: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>au gwacáu mewn argyfwng.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7B" w14:textId="77777777" w:rsidR="00CF61A1" w:rsidRPr="00AA2708" w:rsidRDefault="00CF61A1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7A7F98" w14:paraId="1F1AD47F" w14:textId="77777777">
        <w:trPr>
          <w:trHeight w:val="440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7D" w14:textId="77777777" w:rsidR="00CF61A1" w:rsidRPr="00AA2708" w:rsidRDefault="004A2C12">
            <w:pPr>
              <w:numPr>
                <w:ilvl w:val="0"/>
                <w:numId w:val="1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</w:rPr>
            </w:pP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 xml:space="preserve">Mae posteri </w:t>
            </w:r>
            <w:r w:rsidRPr="00AA2708">
              <w:rPr>
                <w:rFonts w:ascii="Gill Sans MT" w:eastAsia="Calibri" w:hAnsi="Gill Sans MT" w:cs="Calibri"/>
                <w:i/>
                <w:iCs/>
                <w:color w:val="222222"/>
                <w:lang w:val="cy-GB"/>
              </w:rPr>
              <w:t xml:space="preserve">Rhybudd i Ymgeiswyr </w:t>
            </w: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>ac Eitemau nad ydynt yn cael eu caniatáu wedi'u gosod tu allan i bob ystafell arholiadau.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7E" w14:textId="77777777" w:rsidR="00CF61A1" w:rsidRPr="00AA2708" w:rsidRDefault="00CF61A1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7A7F98" w14:paraId="1F1AD482" w14:textId="77777777">
        <w:trPr>
          <w:trHeight w:val="440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80" w14:textId="77777777" w:rsidR="00CF61A1" w:rsidRPr="00AA2708" w:rsidRDefault="004A2C12" w:rsidP="0086656D">
            <w:pPr>
              <w:numPr>
                <w:ilvl w:val="0"/>
                <w:numId w:val="2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</w:rPr>
            </w:pP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 xml:space="preserve">Caiff goruchwylwyr eu hatgoffa y caniateir iddyn nhw gael ffonau symudol yn yr ystafell arholiad i'w </w:t>
            </w: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>defnyddio mewn argyfwng yn unig, neu i alw am gymorth. Gofynnwyd iddyn nhw wirio eu bod wedi'u gosod i'r modd distaw.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81" w14:textId="77777777" w:rsidR="00CF61A1" w:rsidRPr="00AA2708" w:rsidRDefault="00CF61A1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7A7F98" w14:paraId="1F1AD485" w14:textId="77777777">
        <w:trPr>
          <w:trHeight w:val="440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83" w14:textId="77777777" w:rsidR="00CF61A1" w:rsidRPr="00AA2708" w:rsidRDefault="004A2C12" w:rsidP="0086656D">
            <w:pPr>
              <w:numPr>
                <w:ilvl w:val="0"/>
                <w:numId w:val="2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</w:rPr>
            </w:pP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>Mae'r holl ddeunyddiau di-arholiad/pwnc-benodol wedi cael eu tynnu oddi ar waliau'r ystafell(oedd) arholiad.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84" w14:textId="77777777" w:rsidR="00CF61A1" w:rsidRPr="00AA2708" w:rsidRDefault="00CF61A1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7A7F98" w14:paraId="1F1AD488" w14:textId="77777777">
        <w:trPr>
          <w:trHeight w:val="440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86" w14:textId="77777777" w:rsidR="00CF61A1" w:rsidRPr="00AA2708" w:rsidRDefault="004A2C12" w:rsidP="002E3B60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</w:rPr>
            </w:pP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 xml:space="preserve">Gwirio'n sydyn nad oes unrhyw ddeunyddiau heb eu hawdurdodi yn yr ystafell arholiadau </w:t>
            </w:r>
            <w:r w:rsidRPr="00AA2708">
              <w:rPr>
                <w:rFonts w:ascii="Gill Sans MT" w:eastAsia="Calibri" w:hAnsi="Gill Sans MT" w:cs="Calibri"/>
                <w:b/>
                <w:bCs/>
                <w:color w:val="222222"/>
                <w:lang w:val="cy-GB"/>
              </w:rPr>
              <w:t xml:space="preserve">cyn </w:t>
            </w: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 xml:space="preserve">i'r arholiad gychwyn a </w:t>
            </w:r>
            <w:r w:rsidRPr="00AA2708">
              <w:rPr>
                <w:rFonts w:ascii="Gill Sans MT" w:eastAsia="Calibri" w:hAnsi="Gill Sans MT" w:cs="Calibri"/>
                <w:b/>
                <w:bCs/>
                <w:color w:val="222222"/>
                <w:lang w:val="cy-GB"/>
              </w:rPr>
              <w:t xml:space="preserve">chyn </w:t>
            </w: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 xml:space="preserve">bod ymgeiswyr wedi eistedd i lawr. </w:t>
            </w: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br/>
              <w:t>(</w:t>
            </w:r>
            <w:r w:rsidRPr="00AA2708">
              <w:rPr>
                <w:rFonts w:ascii="Gill Sans MT" w:eastAsia="Calibri" w:hAnsi="Gill Sans MT" w:cs="Calibri"/>
                <w:b/>
                <w:bCs/>
                <w:color w:val="222222"/>
                <w:lang w:val="cy-GB"/>
              </w:rPr>
              <w:t>Rhaid</w:t>
            </w: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 xml:space="preserve"> gwneud hyn.)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87" w14:textId="77777777" w:rsidR="00CF61A1" w:rsidRPr="00AA2708" w:rsidRDefault="00CF61A1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7A7F98" w14:paraId="1F1AD48B" w14:textId="77777777">
        <w:trPr>
          <w:trHeight w:val="440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89" w14:textId="77777777" w:rsidR="00CF61A1" w:rsidRPr="00AA2708" w:rsidRDefault="004A2C12">
            <w:pPr>
              <w:numPr>
                <w:ilvl w:val="0"/>
                <w:numId w:val="2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</w:rPr>
            </w:pP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 xml:space="preserve">Mae gweithdrefnau ar waith i adnabod pob ymgeisydd cyn yr arholiad, gan gynnwys </w:t>
            </w: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>gwirio ID unrhyw ymgeiswyr preifat neu ymgeiswyr a drosglwyddwyd.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8A" w14:textId="77777777" w:rsidR="00CF61A1" w:rsidRPr="00AA2708" w:rsidRDefault="00CF61A1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7A7F98" w14:paraId="1F1AD48E" w14:textId="77777777">
        <w:trPr>
          <w:trHeight w:val="440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8C" w14:textId="77777777" w:rsidR="00CF61A1" w:rsidRPr="00AA2708" w:rsidRDefault="004A2C12" w:rsidP="0086656D">
            <w:pPr>
              <w:numPr>
                <w:ilvl w:val="0"/>
                <w:numId w:val="2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>Mae goruchwylwyr a staff y swyddfa arholiadau yn ymwybodol o'r protocol os, mewn sefyllfa brin, oes amheuaeth bod gwall papur cwestiynau yn cael ei nodi.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8D" w14:textId="77777777" w:rsidR="00CF61A1" w:rsidRPr="00AA2708" w:rsidRDefault="00CF61A1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7A7F98" w14:paraId="1F1AD491" w14:textId="77777777">
        <w:trPr>
          <w:trHeight w:val="440"/>
        </w:trPr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8F" w14:textId="77777777" w:rsidR="00CF61A1" w:rsidRPr="00AA2708" w:rsidRDefault="004A2C12" w:rsidP="0086656D">
            <w:pPr>
              <w:numPr>
                <w:ilvl w:val="0"/>
                <w:numId w:val="2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</w:rPr>
            </w:pP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>Mae llyfrynnau fformiwlâu, tafle</w:t>
            </w:r>
            <w:r w:rsidRPr="00AA2708">
              <w:rPr>
                <w:rFonts w:ascii="Gill Sans MT" w:eastAsia="Calibri" w:hAnsi="Gill Sans MT" w:cs="Calibri"/>
                <w:color w:val="222222"/>
                <w:lang w:val="cy-GB"/>
              </w:rPr>
              <w:t>nni data, testunau gosod ac ati wedi'u rhannu gan y ganolfan wedi'u gwirio i sicrhau nad oes anodiadau o gwbl ynddyn nhw.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D490" w14:textId="77777777" w:rsidR="00CF61A1" w:rsidRPr="00AA2708" w:rsidRDefault="00CF61A1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</w:tbl>
    <w:p w14:paraId="1F1AD492" w14:textId="77777777" w:rsidR="00CF61A1" w:rsidRPr="00AA2708" w:rsidRDefault="00CF61A1">
      <w:pPr>
        <w:rPr>
          <w:rFonts w:ascii="Gill Sans MT" w:eastAsia="Calibri" w:hAnsi="Gill Sans MT" w:cs="Calibri"/>
        </w:rPr>
      </w:pPr>
    </w:p>
    <w:p w14:paraId="1F1AD493" w14:textId="77777777" w:rsidR="00AB4508" w:rsidRPr="00AA2708" w:rsidRDefault="00AB4508">
      <w:pPr>
        <w:rPr>
          <w:rFonts w:ascii="Gill Sans MT" w:eastAsia="Calibri" w:hAnsi="Gill Sans MT" w:cs="Calibri"/>
        </w:rPr>
      </w:pPr>
    </w:p>
    <w:p w14:paraId="1F1AD494" w14:textId="77777777" w:rsidR="0044283B" w:rsidRPr="00AA2708" w:rsidRDefault="0044283B">
      <w:pPr>
        <w:rPr>
          <w:rFonts w:ascii="Gill Sans MT" w:eastAsia="Calibri" w:hAnsi="Gill Sans MT" w:cs="Calibri"/>
        </w:rPr>
      </w:pPr>
    </w:p>
    <w:p w14:paraId="1F1AD495" w14:textId="77777777" w:rsidR="0044283B" w:rsidRPr="00AA2708" w:rsidRDefault="0044283B">
      <w:pPr>
        <w:rPr>
          <w:rFonts w:ascii="Gill Sans MT" w:eastAsia="Calibri" w:hAnsi="Gill Sans MT" w:cs="Calibri"/>
        </w:rPr>
      </w:pPr>
    </w:p>
    <w:p w14:paraId="1F1AD496" w14:textId="77777777" w:rsidR="0044283B" w:rsidRPr="00AA2708" w:rsidRDefault="0044283B">
      <w:pPr>
        <w:rPr>
          <w:rFonts w:ascii="Gill Sans MT" w:eastAsia="Calibri" w:hAnsi="Gill Sans MT" w:cs="Calibri"/>
        </w:rPr>
      </w:pPr>
    </w:p>
    <w:p w14:paraId="1F1AD497" w14:textId="77777777" w:rsidR="0044283B" w:rsidRPr="00AA2708" w:rsidRDefault="0044283B">
      <w:pPr>
        <w:rPr>
          <w:rFonts w:ascii="Gill Sans MT" w:eastAsia="Calibri" w:hAnsi="Gill Sans MT" w:cs="Calibri"/>
        </w:rPr>
      </w:pPr>
    </w:p>
    <w:p w14:paraId="1F1AD498" w14:textId="77777777" w:rsidR="0044283B" w:rsidRPr="00AA2708" w:rsidRDefault="0044283B">
      <w:pPr>
        <w:rPr>
          <w:rFonts w:ascii="Gill Sans MT" w:eastAsia="Calibri" w:hAnsi="Gill Sans MT" w:cs="Calibri"/>
        </w:rPr>
      </w:pPr>
    </w:p>
    <w:p w14:paraId="1F1AD499" w14:textId="77777777" w:rsidR="0044283B" w:rsidRPr="00AA2708" w:rsidRDefault="0044283B">
      <w:pPr>
        <w:rPr>
          <w:rFonts w:ascii="Gill Sans MT" w:eastAsia="Calibri" w:hAnsi="Gill Sans MT" w:cs="Calibri"/>
        </w:rPr>
      </w:pPr>
    </w:p>
    <w:p w14:paraId="1F1AD49A" w14:textId="77777777" w:rsidR="0044283B" w:rsidRPr="00AA2708" w:rsidRDefault="0044283B">
      <w:pPr>
        <w:rPr>
          <w:rFonts w:ascii="Gill Sans MT" w:eastAsia="Calibri" w:hAnsi="Gill Sans MT" w:cs="Calibri"/>
        </w:rPr>
      </w:pPr>
    </w:p>
    <w:p w14:paraId="1F1AD49B" w14:textId="77777777" w:rsidR="00AB4508" w:rsidRPr="00AA2708" w:rsidRDefault="00AB4508">
      <w:pPr>
        <w:rPr>
          <w:rFonts w:ascii="Gill Sans MT" w:eastAsia="Calibri" w:hAnsi="Gill Sans MT" w:cs="Calibri"/>
        </w:rPr>
      </w:pPr>
    </w:p>
    <w:p w14:paraId="1F1AD49C" w14:textId="77777777" w:rsidR="00AB4508" w:rsidRPr="00AA2708" w:rsidRDefault="00AB4508">
      <w:pPr>
        <w:rPr>
          <w:rFonts w:ascii="Gill Sans MT" w:eastAsia="Calibri" w:hAnsi="Gill Sans MT" w:cs="Calibri"/>
        </w:rPr>
      </w:pPr>
    </w:p>
    <w:p w14:paraId="1F1AD49D" w14:textId="77777777" w:rsidR="00AB4508" w:rsidRPr="00AA2708" w:rsidRDefault="00AB4508">
      <w:pPr>
        <w:rPr>
          <w:rFonts w:ascii="Gill Sans MT" w:eastAsia="Calibri" w:hAnsi="Gill Sans MT" w:cs="Calibri"/>
        </w:rPr>
      </w:pPr>
    </w:p>
    <w:p w14:paraId="1F1AD49E" w14:textId="77777777" w:rsidR="00AB4508" w:rsidRPr="00AA2708" w:rsidRDefault="00AB4508">
      <w:pPr>
        <w:rPr>
          <w:rFonts w:ascii="Gill Sans MT" w:eastAsia="Calibri" w:hAnsi="Gill Sans MT" w:cs="Calibri"/>
        </w:rPr>
      </w:pPr>
    </w:p>
    <w:p w14:paraId="1F1AD49F" w14:textId="77777777" w:rsidR="00AB4508" w:rsidRPr="00AA2708" w:rsidRDefault="00AB4508">
      <w:pPr>
        <w:rPr>
          <w:rFonts w:ascii="Gill Sans MT" w:eastAsia="Calibri" w:hAnsi="Gill Sans MT" w:cs="Calibri"/>
        </w:rPr>
      </w:pPr>
    </w:p>
    <w:p w14:paraId="1F1AD4A0" w14:textId="77777777" w:rsidR="00AB4508" w:rsidRPr="00AA2708" w:rsidRDefault="00AB4508">
      <w:pPr>
        <w:rPr>
          <w:rFonts w:ascii="Gill Sans MT" w:eastAsia="Calibri" w:hAnsi="Gill Sans MT" w:cs="Calibri"/>
        </w:rPr>
      </w:pPr>
    </w:p>
    <w:p w14:paraId="1F1AD4A1" w14:textId="77777777" w:rsidR="00AB4508" w:rsidRPr="00AA2708" w:rsidRDefault="00AB4508">
      <w:pPr>
        <w:rPr>
          <w:rFonts w:ascii="Gill Sans MT" w:eastAsia="Calibri" w:hAnsi="Gill Sans MT" w:cs="Calibri"/>
        </w:rPr>
      </w:pPr>
    </w:p>
    <w:p w14:paraId="1F1AD4A2" w14:textId="77777777" w:rsidR="00AB4508" w:rsidRPr="00AA2708" w:rsidRDefault="00AB4508">
      <w:pPr>
        <w:rPr>
          <w:rFonts w:ascii="Gill Sans MT" w:eastAsia="Calibri" w:hAnsi="Gill Sans MT" w:cs="Calibri"/>
        </w:rPr>
      </w:pPr>
    </w:p>
    <w:p w14:paraId="1F1AD4A3" w14:textId="77777777" w:rsidR="00AB4508" w:rsidRPr="00AA2708" w:rsidRDefault="00AB4508">
      <w:pPr>
        <w:rPr>
          <w:rFonts w:ascii="Gill Sans MT" w:eastAsia="Calibri" w:hAnsi="Gill Sans MT" w:cs="Calibri"/>
        </w:rPr>
      </w:pPr>
    </w:p>
    <w:p w14:paraId="1F1AD4A4" w14:textId="77777777" w:rsidR="00AB4508" w:rsidRPr="00AB4508" w:rsidRDefault="004A2C12">
      <w:pPr>
        <w:rPr>
          <w:rFonts w:ascii="Gill Sans MT" w:eastAsia="Calibri" w:hAnsi="Gill Sans MT" w:cs="Calibri"/>
          <w:sz w:val="20"/>
          <w:szCs w:val="20"/>
        </w:rPr>
      </w:pPr>
      <w:r w:rsidRPr="00AA2708">
        <w:rPr>
          <w:rFonts w:ascii="Gill Sans MT" w:eastAsia="Calibri" w:hAnsi="Gill Sans MT" w:cs="Calibri"/>
          <w:sz w:val="20"/>
          <w:szCs w:val="20"/>
          <w:lang w:val="cy-GB"/>
        </w:rPr>
        <w:t>Yn weithredol o 1 Medi 2023</w:t>
      </w:r>
    </w:p>
    <w:sectPr w:rsidR="00AB4508" w:rsidRPr="00AB4508">
      <w:foot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D4AD" w14:textId="77777777" w:rsidR="00000000" w:rsidRDefault="004A2C12">
      <w:pPr>
        <w:spacing w:line="240" w:lineRule="auto"/>
      </w:pPr>
      <w:r>
        <w:separator/>
      </w:r>
    </w:p>
  </w:endnote>
  <w:endnote w:type="continuationSeparator" w:id="0">
    <w:p w14:paraId="1F1AD4AF" w14:textId="77777777" w:rsidR="00000000" w:rsidRDefault="004A2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167535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0"/>
        <w:szCs w:val="20"/>
      </w:rPr>
    </w:sdtEndPr>
    <w:sdtContent>
      <w:p w14:paraId="1F1AD4A7" w14:textId="77777777" w:rsidR="002E3B60" w:rsidRPr="002E3B60" w:rsidRDefault="004A2C12">
        <w:pPr>
          <w:pStyle w:val="Footer"/>
          <w:jc w:val="center"/>
          <w:rPr>
            <w:rFonts w:ascii="Gill Sans MT" w:hAnsi="Gill Sans MT"/>
            <w:sz w:val="20"/>
            <w:szCs w:val="20"/>
          </w:rPr>
        </w:pPr>
        <w:r w:rsidRPr="002E3B60">
          <w:rPr>
            <w:rFonts w:ascii="Gill Sans MT" w:hAnsi="Gill Sans MT"/>
            <w:sz w:val="20"/>
            <w:szCs w:val="20"/>
          </w:rPr>
          <w:fldChar w:fldCharType="begin"/>
        </w:r>
        <w:r w:rsidRPr="002E3B60">
          <w:rPr>
            <w:rFonts w:ascii="Gill Sans MT" w:hAnsi="Gill Sans MT"/>
            <w:sz w:val="20"/>
            <w:szCs w:val="20"/>
          </w:rPr>
          <w:instrText xml:space="preserve"> PAGE   \* MERGEFORMAT </w:instrText>
        </w:r>
        <w:r w:rsidRPr="002E3B60">
          <w:rPr>
            <w:rFonts w:ascii="Gill Sans MT" w:hAnsi="Gill Sans MT"/>
            <w:sz w:val="20"/>
            <w:szCs w:val="20"/>
          </w:rPr>
          <w:fldChar w:fldCharType="separate"/>
        </w:r>
        <w:r w:rsidR="00B908AC">
          <w:rPr>
            <w:rFonts w:ascii="Gill Sans MT" w:hAnsi="Gill Sans MT"/>
            <w:noProof/>
            <w:sz w:val="20"/>
            <w:szCs w:val="20"/>
          </w:rPr>
          <w:t>2</w:t>
        </w:r>
        <w:r w:rsidRPr="002E3B60">
          <w:rPr>
            <w:rFonts w:ascii="Gill Sans MT" w:hAnsi="Gill Sans MT"/>
            <w:noProof/>
            <w:sz w:val="20"/>
            <w:szCs w:val="20"/>
          </w:rPr>
          <w:fldChar w:fldCharType="end"/>
        </w:r>
      </w:p>
    </w:sdtContent>
  </w:sdt>
  <w:p w14:paraId="1F1AD4A8" w14:textId="77777777" w:rsidR="00EF7F31" w:rsidRDefault="00EF7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D4A9" w14:textId="77777777" w:rsidR="00000000" w:rsidRDefault="004A2C12">
      <w:pPr>
        <w:spacing w:line="240" w:lineRule="auto"/>
      </w:pPr>
      <w:r>
        <w:separator/>
      </w:r>
    </w:p>
  </w:footnote>
  <w:footnote w:type="continuationSeparator" w:id="0">
    <w:p w14:paraId="1F1AD4AB" w14:textId="77777777" w:rsidR="00000000" w:rsidRDefault="004A2C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B5AE0"/>
    <w:multiLevelType w:val="multilevel"/>
    <w:tmpl w:val="3044F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D07168"/>
    <w:multiLevelType w:val="multilevel"/>
    <w:tmpl w:val="6E286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161557"/>
    <w:multiLevelType w:val="hybridMultilevel"/>
    <w:tmpl w:val="A3F43D4C"/>
    <w:lvl w:ilvl="0" w:tplc="BD26F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42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EF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2C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C3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960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82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43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2B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E10E1"/>
    <w:multiLevelType w:val="multilevel"/>
    <w:tmpl w:val="148CB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10155634">
    <w:abstractNumId w:val="1"/>
  </w:num>
  <w:num w:numId="2" w16cid:durableId="590548350">
    <w:abstractNumId w:val="3"/>
  </w:num>
  <w:num w:numId="3" w16cid:durableId="1188057325">
    <w:abstractNumId w:val="0"/>
  </w:num>
  <w:num w:numId="4" w16cid:durableId="159663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A1"/>
    <w:rsid w:val="00010020"/>
    <w:rsid w:val="0008691E"/>
    <w:rsid w:val="000B5400"/>
    <w:rsid w:val="0010714A"/>
    <w:rsid w:val="00155CC2"/>
    <w:rsid w:val="0016729A"/>
    <w:rsid w:val="00170932"/>
    <w:rsid w:val="00252721"/>
    <w:rsid w:val="002616AD"/>
    <w:rsid w:val="002760D4"/>
    <w:rsid w:val="00284C90"/>
    <w:rsid w:val="002A0226"/>
    <w:rsid w:val="002E3B60"/>
    <w:rsid w:val="00335D63"/>
    <w:rsid w:val="0038149F"/>
    <w:rsid w:val="003C08BB"/>
    <w:rsid w:val="003D10ED"/>
    <w:rsid w:val="00432876"/>
    <w:rsid w:val="0044283B"/>
    <w:rsid w:val="00464ED9"/>
    <w:rsid w:val="00467FAC"/>
    <w:rsid w:val="004A2C12"/>
    <w:rsid w:val="004D0873"/>
    <w:rsid w:val="004D413B"/>
    <w:rsid w:val="004D4165"/>
    <w:rsid w:val="00546A45"/>
    <w:rsid w:val="006115D3"/>
    <w:rsid w:val="00675190"/>
    <w:rsid w:val="006942F8"/>
    <w:rsid w:val="00700A87"/>
    <w:rsid w:val="0074152E"/>
    <w:rsid w:val="00755ACB"/>
    <w:rsid w:val="00797AA9"/>
    <w:rsid w:val="007A7F98"/>
    <w:rsid w:val="007C3BCC"/>
    <w:rsid w:val="007C51E6"/>
    <w:rsid w:val="0082632B"/>
    <w:rsid w:val="0085646B"/>
    <w:rsid w:val="0086656D"/>
    <w:rsid w:val="008A01A1"/>
    <w:rsid w:val="008D7012"/>
    <w:rsid w:val="00913CE0"/>
    <w:rsid w:val="0093743D"/>
    <w:rsid w:val="009B0ED2"/>
    <w:rsid w:val="009B1842"/>
    <w:rsid w:val="009B5900"/>
    <w:rsid w:val="009B649C"/>
    <w:rsid w:val="009C2006"/>
    <w:rsid w:val="009D6285"/>
    <w:rsid w:val="009D66D6"/>
    <w:rsid w:val="00A915CC"/>
    <w:rsid w:val="00AA2708"/>
    <w:rsid w:val="00AA48B3"/>
    <w:rsid w:val="00AB4508"/>
    <w:rsid w:val="00AD7193"/>
    <w:rsid w:val="00B04085"/>
    <w:rsid w:val="00B112D2"/>
    <w:rsid w:val="00B309BC"/>
    <w:rsid w:val="00B505D6"/>
    <w:rsid w:val="00B908AC"/>
    <w:rsid w:val="00BF0B95"/>
    <w:rsid w:val="00C55841"/>
    <w:rsid w:val="00C71C88"/>
    <w:rsid w:val="00CA2B0B"/>
    <w:rsid w:val="00CC0099"/>
    <w:rsid w:val="00CF61A1"/>
    <w:rsid w:val="00D339CF"/>
    <w:rsid w:val="00D46D0C"/>
    <w:rsid w:val="00D95861"/>
    <w:rsid w:val="00DE2474"/>
    <w:rsid w:val="00DE44C9"/>
    <w:rsid w:val="00E2652F"/>
    <w:rsid w:val="00E822FB"/>
    <w:rsid w:val="00EE2C2F"/>
    <w:rsid w:val="00EF3495"/>
    <w:rsid w:val="00EF7F31"/>
    <w:rsid w:val="00FF57AD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AD456"/>
  <w15:docId w15:val="{9A441B60-2E82-4043-B33D-684972DC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F3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31"/>
  </w:style>
  <w:style w:type="paragraph" w:styleId="Footer">
    <w:name w:val="footer"/>
    <w:basedOn w:val="Normal"/>
    <w:link w:val="FooterChar"/>
    <w:uiPriority w:val="99"/>
    <w:unhideWhenUsed/>
    <w:rsid w:val="00EF7F3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31"/>
  </w:style>
  <w:style w:type="paragraph" w:styleId="BalloonText">
    <w:name w:val="Balloon Text"/>
    <w:basedOn w:val="Normal"/>
    <w:link w:val="BalloonTextChar"/>
    <w:uiPriority w:val="99"/>
    <w:semiHidden/>
    <w:unhideWhenUsed/>
    <w:rsid w:val="007415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649C"/>
    <w:pPr>
      <w:ind w:left="720"/>
      <w:contextualSpacing/>
    </w:pPr>
  </w:style>
  <w:style w:type="paragraph" w:styleId="Revision">
    <w:name w:val="Revision"/>
    <w:hidden/>
    <w:uiPriority w:val="99"/>
    <w:semiHidden/>
    <w:rsid w:val="008D70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1D7FCF51F7F449768A273A27248A2" ma:contentTypeVersion="28" ma:contentTypeDescription="Create a new document." ma:contentTypeScope="" ma:versionID="cae41ebb649ee53486993d2e86ef88d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56162d61-d405-4d6a-8c4d-3b7cf67d5ec7" xmlns:ns4="36f98b4f-ba65-4a7d-9a34-48b23de556cb" targetNamespace="http://schemas.microsoft.com/office/2006/metadata/properties" ma:root="true" ma:fieldsID="7d1463b859d45623ab1c1a8c5bd48e64" ns1:_="" ns2:_="" ns3:_="" ns4:_="">
    <xsd:import namespace="http://schemas.microsoft.com/sharepoint/v3"/>
    <xsd:import namespace="http://schemas.microsoft.com/sharepoint/v3/fields"/>
    <xsd:import namespace="56162d61-d405-4d6a-8c4d-3b7cf67d5ec7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2d61-d405-4d6a-8c4d-3b7cf67d5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>George, Sian</DisplayName>
        <AccountId>123</AccountId>
        <AccountType/>
      </UserInfo>
    </SharedWithUsers>
    <_Source xmlns="http://schemas.microsoft.com/sharepoint/v3/fields" xsi:nil="true"/>
    <TaxCatchAll xmlns="36f98b4f-ba65-4a7d-9a34-48b23de556cb" xsi:nil="true"/>
    <PublishingExpirationDate xmlns="http://schemas.microsoft.com/sharepoint/v3" xsi:nil="true"/>
    <lcf76f155ced4ddcb4097134ff3c332f xmlns="56162d61-d405-4d6a-8c4d-3b7cf67d5ec7">
      <Terms xmlns="http://schemas.microsoft.com/office/infopath/2007/PartnerControls"/>
    </lcf76f155ced4ddcb4097134ff3c332f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87C90-348B-418D-A472-5789606B0049}"/>
</file>

<file path=customXml/itemProps2.xml><?xml version="1.0" encoding="utf-8"?>
<ds:datastoreItem xmlns:ds="http://schemas.openxmlformats.org/officeDocument/2006/customXml" ds:itemID="{B6EBD87E-365D-4875-A92F-17B39D74A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FFA13-747B-4588-AE39-430B52B4D2D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db128647-7131-42c2-bf12-5fed2eb6420c"/>
    <ds:schemaRef ds:uri="e7d96ed5-5f5f-4a94-9159-7d7f7886567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EC036F-44F6-4943-84C8-10D50DAC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Lait</dc:creator>
  <cp:lastModifiedBy>George, Sian</cp:lastModifiedBy>
  <cp:revision>2</cp:revision>
  <cp:lastPrinted>2019-01-29T09:03:00Z</cp:lastPrinted>
  <dcterms:created xsi:type="dcterms:W3CDTF">2023-09-01T12:11:00Z</dcterms:created>
  <dcterms:modified xsi:type="dcterms:W3CDTF">2023-09-01T12:11:00Z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0x010100B611D7FCF51F7F449768A273A27248A2</vt:lpwstr>
  </property>
</Properties>
</file>